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23D" w:rsidRDefault="00C90AC4" w:rsidP="00C90AC4">
      <w:pPr>
        <w:widowControl w:val="0"/>
        <w:spacing w:line="336" w:lineRule="auto"/>
        <w:jc w:val="center"/>
        <w:rPr>
          <w:sz w:val="28"/>
          <w:szCs w:val="28"/>
          <w:lang w:val="uk-UA"/>
        </w:rPr>
      </w:pPr>
      <w:r w:rsidRPr="00EE06BA">
        <w:rPr>
          <w:sz w:val="28"/>
          <w:szCs w:val="28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4pt;height:177.15pt" o:ole="">
            <v:imagedata r:id="rId6" o:title=""/>
          </v:shape>
          <o:OLEObject Type="Embed" ProgID="PowerPoint.Slide.12" ShapeID="_x0000_i1025" DrawAspect="Content" ObjectID="_1475564683" r:id="rId7"/>
        </w:object>
      </w:r>
    </w:p>
    <w:p w:rsidR="00EE06BA" w:rsidRPr="00EE06BA" w:rsidRDefault="00EE06BA" w:rsidP="00C90AC4">
      <w:pPr>
        <w:widowControl w:val="0"/>
        <w:spacing w:line="336" w:lineRule="auto"/>
        <w:jc w:val="both"/>
        <w:rPr>
          <w:sz w:val="16"/>
          <w:szCs w:val="16"/>
          <w:lang w:val="uk-UA"/>
        </w:rPr>
      </w:pPr>
    </w:p>
    <w:p w:rsidR="00EE06BA" w:rsidRDefault="00145EBB" w:rsidP="00C90AC4">
      <w:pPr>
        <w:widowControl w:val="0"/>
        <w:spacing w:line="336" w:lineRule="auto"/>
        <w:jc w:val="center"/>
        <w:rPr>
          <w:sz w:val="28"/>
          <w:szCs w:val="28"/>
          <w:lang w:val="uk-UA"/>
        </w:rPr>
      </w:pPr>
      <w:r w:rsidRPr="00145EBB">
        <w:rPr>
          <w:sz w:val="28"/>
          <w:szCs w:val="28"/>
        </w:rPr>
        <w:object w:dxaOrig="7198" w:dyaOrig="5401">
          <v:shape id="_x0000_i1027" type="#_x0000_t75" style="width:232.2pt;height:173.95pt" o:ole="">
            <v:imagedata r:id="rId8" o:title=""/>
          </v:shape>
          <o:OLEObject Type="Embed" ProgID="PowerPoint.Slide.12" ShapeID="_x0000_i1027" DrawAspect="Content" ObjectID="_1475564684" r:id="rId9"/>
        </w:object>
      </w:r>
    </w:p>
    <w:p w:rsidR="00C90AC4" w:rsidRPr="00C90AC4" w:rsidRDefault="00C90AC4" w:rsidP="00C90AC4">
      <w:pPr>
        <w:widowControl w:val="0"/>
        <w:jc w:val="both"/>
        <w:rPr>
          <w:sz w:val="16"/>
          <w:szCs w:val="16"/>
          <w:lang w:val="uk-UA"/>
        </w:rPr>
      </w:pPr>
    </w:p>
    <w:p w:rsidR="00D21572" w:rsidRDefault="00C90AC4" w:rsidP="00C90AC4">
      <w:pPr>
        <w:widowControl w:val="0"/>
        <w:jc w:val="center"/>
        <w:rPr>
          <w:sz w:val="28"/>
          <w:szCs w:val="28"/>
          <w:lang w:val="uk-UA"/>
        </w:rPr>
      </w:pPr>
      <w:r w:rsidRPr="00C90AC4">
        <w:rPr>
          <w:sz w:val="28"/>
          <w:szCs w:val="28"/>
        </w:rPr>
        <w:object w:dxaOrig="7198" w:dyaOrig="5401">
          <v:shape id="_x0000_i1026" type="#_x0000_t75" style="width:233pt;height:174.75pt" o:ole="">
            <v:imagedata r:id="rId10" o:title=""/>
          </v:shape>
          <o:OLEObject Type="Embed" ProgID="PowerPoint.Slide.12" ShapeID="_x0000_i1026" DrawAspect="Content" ObjectID="_1475564685" r:id="rId11"/>
        </w:object>
      </w:r>
    </w:p>
    <w:p w:rsidR="00EE06BA" w:rsidRDefault="00EE06BA" w:rsidP="00E3029A">
      <w:pPr>
        <w:widowControl w:val="0"/>
        <w:jc w:val="center"/>
        <w:rPr>
          <w:b/>
          <w:i/>
          <w:sz w:val="28"/>
          <w:szCs w:val="28"/>
          <w:lang w:val="uk-UA"/>
        </w:rPr>
      </w:pPr>
      <w:r w:rsidRPr="00C45ED1">
        <w:rPr>
          <w:b/>
          <w:i/>
          <w:sz w:val="28"/>
          <w:szCs w:val="28"/>
          <w:lang w:val="uk-UA"/>
        </w:rPr>
        <w:lastRenderedPageBreak/>
        <w:t>Рекоме</w:t>
      </w:r>
      <w:r w:rsidRPr="006525C0">
        <w:rPr>
          <w:b/>
          <w:i/>
          <w:sz w:val="28"/>
          <w:szCs w:val="28"/>
          <w:lang w:val="uk-UA"/>
        </w:rPr>
        <w:t>н</w:t>
      </w:r>
      <w:r w:rsidRPr="00C45ED1">
        <w:rPr>
          <w:b/>
          <w:i/>
          <w:sz w:val="28"/>
          <w:szCs w:val="28"/>
          <w:lang w:val="uk-UA"/>
        </w:rPr>
        <w:t>дац</w:t>
      </w:r>
      <w:r w:rsidRPr="006525C0">
        <w:rPr>
          <w:b/>
          <w:i/>
          <w:sz w:val="28"/>
          <w:szCs w:val="28"/>
          <w:lang w:val="uk-UA"/>
        </w:rPr>
        <w:t xml:space="preserve">ії </w:t>
      </w:r>
    </w:p>
    <w:p w:rsidR="006525C0" w:rsidRPr="006525C0" w:rsidRDefault="006525C0" w:rsidP="00E3029A">
      <w:pPr>
        <w:widowControl w:val="0"/>
        <w:jc w:val="center"/>
        <w:rPr>
          <w:sz w:val="28"/>
          <w:szCs w:val="28"/>
          <w:lang w:val="uk-UA"/>
        </w:rPr>
      </w:pPr>
    </w:p>
    <w:p w:rsidR="00E3029A" w:rsidRPr="00E3029A" w:rsidRDefault="00E3029A" w:rsidP="006525C0">
      <w:pPr>
        <w:tabs>
          <w:tab w:val="left" w:pos="6124"/>
        </w:tabs>
        <w:ind w:firstLine="284"/>
        <w:jc w:val="both"/>
        <w:rPr>
          <w:i/>
          <w:sz w:val="28"/>
          <w:szCs w:val="28"/>
          <w:lang w:val="uk-UA"/>
        </w:rPr>
      </w:pPr>
      <w:r w:rsidRPr="00E3029A">
        <w:rPr>
          <w:i/>
          <w:sz w:val="28"/>
          <w:szCs w:val="28"/>
          <w:lang w:val="uk-UA"/>
        </w:rPr>
        <w:t>На кожному етапі навчання мови треба досягати єдності двох взаємопов’язаних процесів – оволодіння рідною мовою та розвиток умінь використовувати здобуті знання у різних сферах і видах мовленнєвої діяльності. З цією метою необхідно:</w:t>
      </w:r>
    </w:p>
    <w:p w:rsidR="00E3029A" w:rsidRPr="00E3029A" w:rsidRDefault="00E3029A" w:rsidP="00E3029A">
      <w:pPr>
        <w:tabs>
          <w:tab w:val="left" w:pos="6124"/>
        </w:tabs>
        <w:rPr>
          <w:i/>
          <w:sz w:val="28"/>
          <w:szCs w:val="28"/>
          <w:lang w:val="uk-UA"/>
        </w:rPr>
      </w:pPr>
    </w:p>
    <w:p w:rsidR="00E3029A" w:rsidRPr="00E3029A" w:rsidRDefault="00E3029A" w:rsidP="006525C0">
      <w:pPr>
        <w:pStyle w:val="a5"/>
        <w:numPr>
          <w:ilvl w:val="0"/>
          <w:numId w:val="13"/>
        </w:numPr>
        <w:tabs>
          <w:tab w:val="left" w:pos="6124"/>
        </w:tabs>
        <w:spacing w:after="200" w:line="276" w:lineRule="auto"/>
        <w:ind w:left="426" w:hanging="349"/>
        <w:rPr>
          <w:sz w:val="28"/>
          <w:szCs w:val="28"/>
          <w:lang w:val="uk-UA"/>
        </w:rPr>
      </w:pPr>
      <w:r w:rsidRPr="00E3029A">
        <w:rPr>
          <w:sz w:val="28"/>
          <w:szCs w:val="28"/>
          <w:lang w:val="uk-UA"/>
        </w:rPr>
        <w:t>Ставити дитину в позицію активного співтворця навчально-виховного процесу через сукупність проблемних і пізнавальних завдань.</w:t>
      </w:r>
    </w:p>
    <w:p w:rsidR="00E3029A" w:rsidRPr="00E3029A" w:rsidRDefault="00E3029A" w:rsidP="006525C0">
      <w:pPr>
        <w:pStyle w:val="a5"/>
        <w:ind w:left="426" w:hanging="349"/>
        <w:rPr>
          <w:sz w:val="28"/>
          <w:szCs w:val="28"/>
          <w:lang w:val="uk-UA"/>
        </w:rPr>
      </w:pPr>
    </w:p>
    <w:p w:rsidR="00E3029A" w:rsidRPr="00E3029A" w:rsidRDefault="00E3029A" w:rsidP="006525C0">
      <w:pPr>
        <w:pStyle w:val="a5"/>
        <w:numPr>
          <w:ilvl w:val="0"/>
          <w:numId w:val="13"/>
        </w:numPr>
        <w:tabs>
          <w:tab w:val="left" w:pos="6124"/>
        </w:tabs>
        <w:spacing w:after="200" w:line="276" w:lineRule="auto"/>
        <w:ind w:left="426" w:hanging="349"/>
        <w:rPr>
          <w:sz w:val="28"/>
          <w:szCs w:val="28"/>
          <w:lang w:val="uk-UA"/>
        </w:rPr>
      </w:pPr>
      <w:r w:rsidRPr="00E3029A">
        <w:rPr>
          <w:sz w:val="28"/>
          <w:szCs w:val="28"/>
          <w:lang w:val="uk-UA"/>
        </w:rPr>
        <w:t>Для організації мовленнєвих ситуацій до кожного уроку  (і в системі уроків певної теми) добирати тематично близькі тексти, де виучувані мовні засоби (звук, слово, речення) є типовими, особливо важливими для вираження думки.</w:t>
      </w:r>
    </w:p>
    <w:p w:rsidR="00E3029A" w:rsidRPr="00E3029A" w:rsidRDefault="00E3029A" w:rsidP="006525C0">
      <w:pPr>
        <w:tabs>
          <w:tab w:val="left" w:pos="6124"/>
        </w:tabs>
        <w:ind w:left="426" w:hanging="349"/>
        <w:rPr>
          <w:sz w:val="28"/>
          <w:szCs w:val="28"/>
          <w:lang w:val="uk-UA"/>
        </w:rPr>
      </w:pPr>
    </w:p>
    <w:p w:rsidR="00E3029A" w:rsidRPr="00E3029A" w:rsidRDefault="00E3029A" w:rsidP="006525C0">
      <w:pPr>
        <w:pStyle w:val="a5"/>
        <w:numPr>
          <w:ilvl w:val="0"/>
          <w:numId w:val="13"/>
        </w:numPr>
        <w:tabs>
          <w:tab w:val="left" w:pos="6124"/>
        </w:tabs>
        <w:spacing w:after="200" w:line="276" w:lineRule="auto"/>
        <w:ind w:left="426" w:hanging="349"/>
        <w:rPr>
          <w:sz w:val="28"/>
          <w:szCs w:val="28"/>
          <w:lang w:val="uk-UA"/>
        </w:rPr>
      </w:pPr>
      <w:r w:rsidRPr="00E3029A">
        <w:rPr>
          <w:sz w:val="28"/>
          <w:szCs w:val="28"/>
          <w:lang w:val="uk-UA"/>
        </w:rPr>
        <w:t>Формувати здатність до інтелектуальної діяльності та словесної творчості через збагачення кругозору, словника і граматичної структури мовлення дітей створенням системи спостережень за довкіллям та дослідницької діяльності .</w:t>
      </w:r>
    </w:p>
    <w:p w:rsidR="00F30976" w:rsidRPr="00F30976" w:rsidRDefault="00E3237E" w:rsidP="00F30976">
      <w:pPr>
        <w:pStyle w:val="a5"/>
        <w:widowControl w:val="0"/>
        <w:numPr>
          <w:ilvl w:val="0"/>
          <w:numId w:val="13"/>
        </w:numPr>
        <w:spacing w:line="276" w:lineRule="auto"/>
        <w:jc w:val="both"/>
        <w:rPr>
          <w:i/>
          <w:sz w:val="28"/>
          <w:szCs w:val="28"/>
          <w:lang w:val="uk-UA"/>
        </w:rPr>
      </w:pPr>
      <w:r w:rsidRPr="00E3237E"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3" type="#_x0000_t202" style="position:absolute;left:0;text-align:left;margin-left:-.05pt;margin-top:-4pt;width:246.85pt;height:79.2pt;z-index:251661312" filled="f" stroked="f">
            <v:textbox style="mso-next-textbox:#_x0000_s1163">
              <w:txbxContent>
                <w:p w:rsidR="00A71013" w:rsidRPr="001C1922" w:rsidRDefault="001C1922" w:rsidP="00A71013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 w:rsidRPr="001C1922">
                    <w:rPr>
                      <w:b/>
                      <w:lang w:val="uk-UA"/>
                    </w:rPr>
                    <w:t>КЗ</w:t>
                  </w:r>
                  <w:proofErr w:type="spellEnd"/>
                  <w:r w:rsidRPr="001C1922">
                    <w:rPr>
                      <w:b/>
                      <w:lang w:val="uk-UA"/>
                    </w:rPr>
                    <w:t xml:space="preserve"> «Інноваційно-методичний центр»</w:t>
                  </w:r>
                </w:p>
                <w:p w:rsidR="00A71013" w:rsidRPr="00D21572" w:rsidRDefault="00A71013" w:rsidP="00A71013">
                  <w:pPr>
                    <w:rPr>
                      <w:sz w:val="16"/>
                      <w:szCs w:val="16"/>
                      <w:lang w:val="uk-UA"/>
                    </w:rPr>
                  </w:pPr>
                </w:p>
                <w:p w:rsidR="001C1922" w:rsidRDefault="001C1922" w:rsidP="001C1922">
                  <w:pPr>
                    <w:jc w:val="center"/>
                    <w:rPr>
                      <w:b/>
                      <w:lang w:val="uk-UA"/>
                    </w:rPr>
                  </w:pPr>
                  <w:r w:rsidRPr="001C1922">
                    <w:rPr>
                      <w:b/>
                      <w:lang w:val="uk-UA"/>
                    </w:rPr>
                    <w:t>Криворізька загальноосвітня</w:t>
                  </w:r>
                </w:p>
                <w:p w:rsidR="00A71013" w:rsidRPr="001C1922" w:rsidRDefault="001C1922" w:rsidP="001C192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школа І-ІІІ ступенів</w:t>
                  </w:r>
                  <w:r w:rsidRPr="001C1922">
                    <w:rPr>
                      <w:b/>
                      <w:lang w:val="uk-UA"/>
                    </w:rPr>
                    <w:t xml:space="preserve"> №75</w:t>
                  </w:r>
                </w:p>
              </w:txbxContent>
            </v:textbox>
          </v:shape>
        </w:pict>
      </w:r>
      <w:r w:rsidR="00F30976">
        <w:rPr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-88265</wp:posOffset>
            </wp:positionV>
            <wp:extent cx="3379470" cy="7287260"/>
            <wp:effectExtent l="19050" t="0" r="0" b="0"/>
            <wp:wrapNone/>
            <wp:docPr id="1" name="Рисунок 121" descr="D:\Documents and Settings\Admin\Local Setting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:\Documents and Settings\Admin\Local Setting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728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23D" w:rsidRPr="00A71013" w:rsidRDefault="00E3237E" w:rsidP="0060323D">
      <w:pPr>
        <w:widowControl w:val="0"/>
        <w:spacing w:line="336" w:lineRule="auto"/>
        <w:jc w:val="both"/>
        <w:rPr>
          <w:sz w:val="28"/>
          <w:szCs w:val="28"/>
          <w:lang w:val="uk-UA"/>
        </w:rPr>
      </w:pPr>
      <w:r w:rsidRPr="00E3237E">
        <w:rPr>
          <w:noProof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64" type="#_x0000_t136" style="position:absolute;left:0;text-align:left;margin-left:-7.75pt;margin-top:126.65pt;width:249.7pt;height:77.7pt;z-index:251662336" fillcolor="#002060" stroked="f" strokecolor="black [3213]">
            <v:fill color2="#aaa"/>
            <v:shadow color="#4d4d4d" opacity="52429f" offset=",3pt"/>
            <v:textpath style="font-family:&quot;Arial Black&quot;;v-text-spacing:78650f;v-text-kern:t" trim="t" fitpath="t" string="Міський майстер-клас&#10;для слухачів курсів&#10;підвищення кваліфікації&#10;КПІ ДВНЗ &quot;КНУ&quot;&#10;за спеціальністю &#10;&quot;Початкові класи&quot;"/>
          </v:shape>
        </w:pict>
      </w:r>
      <w:r w:rsidR="00E3029A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1240976</wp:posOffset>
            </wp:positionH>
            <wp:positionV relativeFrom="paragraph">
              <wp:posOffset>592560</wp:posOffset>
            </wp:positionV>
            <wp:extent cx="792608" cy="893852"/>
            <wp:effectExtent l="19050" t="0" r="7492" b="0"/>
            <wp:wrapNone/>
            <wp:docPr id="119" name="Picture 2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08" cy="89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pict>
          <v:shape id="_x0000_s1165" type="#_x0000_t136" style="position:absolute;left:0;text-align:left;margin-left:-7.75pt;margin-top:214.7pt;width:254.55pt;height:97.2pt;z-index:251663360;mso-position-horizontal-relative:text;mso-position-vertical-relative:text" fillcolor="red">
            <v:shadow on="t" opacity="52429f"/>
            <v:textpath style="font-family:&quot;Arial Black&quot;;font-style:italic;v-text-kern:t" trim="t" fitpath="t" string="Забезпечення гармонійного&#10; розвитку мовленнєвих здібностей&#10;молодших школярів"/>
          </v:shape>
        </w:pict>
      </w:r>
      <w:r>
        <w:rPr>
          <w:noProof/>
          <w:sz w:val="28"/>
          <w:szCs w:val="28"/>
        </w:rPr>
        <w:pict>
          <v:shape id="_x0000_s1170" type="#_x0000_t202" style="position:absolute;left:0;text-align:left;margin-left:-7.75pt;margin-top:344.95pt;width:259.3pt;height:127pt;z-index:251664384;mso-position-horizontal-relative:text;mso-position-vertical-relative:text" filled="f" stroked="f">
            <v:textbox style="mso-next-textbox:#_x0000_s1170">
              <w:txbxContent>
                <w:p w:rsidR="00E3029A" w:rsidRPr="00E3029A" w:rsidRDefault="00E3029A" w:rsidP="00E3029A">
                  <w:pPr>
                    <w:tabs>
                      <w:tab w:val="center" w:pos="4677"/>
                    </w:tabs>
                    <w:rPr>
                      <w:b/>
                      <w:sz w:val="28"/>
                      <w:szCs w:val="28"/>
                      <w:lang w:val="uk-UA"/>
                    </w:rPr>
                  </w:pPr>
                  <w:r w:rsidRPr="00E3029A">
                    <w:rPr>
                      <w:b/>
                      <w:sz w:val="28"/>
                      <w:szCs w:val="28"/>
                      <w:lang w:val="uk-UA"/>
                    </w:rPr>
                    <w:t>«Учитель - професіонал у початковій школі завжди був і буде універсалом. Йому слід уміти робити усе – безперечна істина нашого покликання»</w:t>
                  </w:r>
                </w:p>
                <w:p w:rsidR="00E3029A" w:rsidRPr="00E3029A" w:rsidRDefault="00E3029A" w:rsidP="00E3029A">
                  <w:pPr>
                    <w:ind w:firstLine="1560"/>
                    <w:rPr>
                      <w:b/>
                      <w:i/>
                      <w:lang w:val="uk-UA"/>
                    </w:rPr>
                  </w:pPr>
                  <w:r w:rsidRPr="00E3029A">
                    <w:rPr>
                      <w:b/>
                      <w:i/>
                      <w:lang w:val="uk-UA"/>
                    </w:rPr>
                    <w:t>Тамара Квітко,</w:t>
                  </w:r>
                </w:p>
                <w:p w:rsidR="001C1922" w:rsidRPr="00E3029A" w:rsidRDefault="00E3029A" w:rsidP="00E3029A">
                  <w:pPr>
                    <w:ind w:firstLine="1560"/>
                    <w:rPr>
                      <w:b/>
                      <w:i/>
                    </w:rPr>
                  </w:pPr>
                  <w:r w:rsidRPr="00E3029A">
                    <w:rPr>
                      <w:b/>
                      <w:i/>
                      <w:lang w:val="uk-UA"/>
                    </w:rPr>
                    <w:t xml:space="preserve"> заслужений учитель України</w:t>
                  </w:r>
                </w:p>
              </w:txbxContent>
            </v:textbox>
          </v:shape>
        </w:pict>
      </w:r>
    </w:p>
    <w:sectPr w:rsidR="0060323D" w:rsidRPr="00A71013" w:rsidSect="00C90AC4">
      <w:pgSz w:w="16838" w:h="11906" w:orient="landscape"/>
      <w:pgMar w:top="284" w:right="284" w:bottom="284" w:left="284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10D7C"/>
    <w:multiLevelType w:val="hybridMultilevel"/>
    <w:tmpl w:val="107CE19C"/>
    <w:lvl w:ilvl="0" w:tplc="C07CC7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6878C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76AB8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8CC99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7EEF2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A25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1871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2003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E6481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604EB4"/>
    <w:multiLevelType w:val="hybridMultilevel"/>
    <w:tmpl w:val="4692A616"/>
    <w:lvl w:ilvl="0" w:tplc="21A28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2CA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7E4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90C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81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5E8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62F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62B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847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21C026B"/>
    <w:multiLevelType w:val="hybridMultilevel"/>
    <w:tmpl w:val="81E8000A"/>
    <w:lvl w:ilvl="0" w:tplc="E4EA9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C8013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30C24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9CAFC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7CF98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0A90B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5898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2C0D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ECDAF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3512F0"/>
    <w:multiLevelType w:val="hybridMultilevel"/>
    <w:tmpl w:val="03D09980"/>
    <w:lvl w:ilvl="0" w:tplc="A662B114">
      <w:start w:val="2"/>
      <w:numFmt w:val="bullet"/>
      <w:lvlText w:val=""/>
      <w:lvlJc w:val="left"/>
      <w:pPr>
        <w:ind w:left="-20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">
    <w:nsid w:val="28127E04"/>
    <w:multiLevelType w:val="hybridMultilevel"/>
    <w:tmpl w:val="FD3EFF62"/>
    <w:lvl w:ilvl="0" w:tplc="525C15A0">
      <w:numFmt w:val="bullet"/>
      <w:lvlText w:val="-"/>
      <w:lvlJc w:val="left"/>
      <w:pPr>
        <w:tabs>
          <w:tab w:val="num" w:pos="13680"/>
        </w:tabs>
        <w:ind w:left="13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0"/>
        </w:tabs>
        <w:ind w:left="14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120"/>
        </w:tabs>
        <w:ind w:left="15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5840"/>
        </w:tabs>
        <w:ind w:left="15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6560"/>
        </w:tabs>
        <w:ind w:left="16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7280"/>
        </w:tabs>
        <w:ind w:left="17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8000"/>
        </w:tabs>
        <w:ind w:left="18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8720"/>
        </w:tabs>
        <w:ind w:left="18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9440"/>
        </w:tabs>
        <w:ind w:left="19440" w:hanging="360"/>
      </w:pPr>
      <w:rPr>
        <w:rFonts w:ascii="Wingdings" w:hAnsi="Wingdings" w:hint="default"/>
      </w:rPr>
    </w:lvl>
  </w:abstractNum>
  <w:abstractNum w:abstractNumId="5">
    <w:nsid w:val="2B1F7AA0"/>
    <w:multiLevelType w:val="hybridMultilevel"/>
    <w:tmpl w:val="DD5EDE00"/>
    <w:lvl w:ilvl="0" w:tplc="ACCC96DC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7A57703"/>
    <w:multiLevelType w:val="hybridMultilevel"/>
    <w:tmpl w:val="2264E12E"/>
    <w:lvl w:ilvl="0" w:tplc="A1CC7B1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39635C1D"/>
    <w:multiLevelType w:val="hybridMultilevel"/>
    <w:tmpl w:val="FFC25334"/>
    <w:lvl w:ilvl="0" w:tplc="56489BD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FACA3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56ED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629C6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6A5A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98CAC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B04CC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F0B3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8405E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C324D7"/>
    <w:multiLevelType w:val="hybridMultilevel"/>
    <w:tmpl w:val="9AE4C8EA"/>
    <w:lvl w:ilvl="0" w:tplc="02A27A1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19373A"/>
    <w:multiLevelType w:val="hybridMultilevel"/>
    <w:tmpl w:val="FBD25474"/>
    <w:lvl w:ilvl="0" w:tplc="727A3F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9ED2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482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5E7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048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E2F3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1AA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5E2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D06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1C65630"/>
    <w:multiLevelType w:val="hybridMultilevel"/>
    <w:tmpl w:val="EB4C65C2"/>
    <w:lvl w:ilvl="0" w:tplc="88A48DB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682766A9"/>
    <w:multiLevelType w:val="hybridMultilevel"/>
    <w:tmpl w:val="38F0B578"/>
    <w:lvl w:ilvl="0" w:tplc="74AE91C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7889D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3268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9CF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B8932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104DC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0EC25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BA26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7400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A1F6C11"/>
    <w:multiLevelType w:val="hybridMultilevel"/>
    <w:tmpl w:val="954AB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422DB1"/>
    <w:multiLevelType w:val="hybridMultilevel"/>
    <w:tmpl w:val="0772096C"/>
    <w:lvl w:ilvl="0" w:tplc="B5FACF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</w:rPr>
    </w:lvl>
    <w:lvl w:ilvl="1" w:tplc="917A934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C0315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1E8D9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7E120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2E67B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902F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429D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86C13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7"/>
  </w:num>
  <w:num w:numId="5">
    <w:abstractNumId w:val="13"/>
  </w:num>
  <w:num w:numId="6">
    <w:abstractNumId w:val="3"/>
  </w:num>
  <w:num w:numId="7">
    <w:abstractNumId w:val="6"/>
  </w:num>
  <w:num w:numId="8">
    <w:abstractNumId w:val="1"/>
  </w:num>
  <w:num w:numId="9">
    <w:abstractNumId w:val="0"/>
  </w:num>
  <w:num w:numId="10">
    <w:abstractNumId w:val="9"/>
  </w:num>
  <w:num w:numId="11">
    <w:abstractNumId w:val="5"/>
  </w:num>
  <w:num w:numId="12">
    <w:abstractNumId w:val="10"/>
  </w:num>
  <w:num w:numId="13">
    <w:abstractNumId w:val="8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stylePaneFormatFilter w:val="3F01"/>
  <w:defaultTabStop w:val="708"/>
  <w:characterSpacingControl w:val="doNotCompress"/>
  <w:compat/>
  <w:rsids>
    <w:rsidRoot w:val="00C5316C"/>
    <w:rsid w:val="00114843"/>
    <w:rsid w:val="00145EBB"/>
    <w:rsid w:val="001C1922"/>
    <w:rsid w:val="002C16ED"/>
    <w:rsid w:val="002F1CB8"/>
    <w:rsid w:val="00316AD9"/>
    <w:rsid w:val="00327C9A"/>
    <w:rsid w:val="00365211"/>
    <w:rsid w:val="00384DE5"/>
    <w:rsid w:val="0039392A"/>
    <w:rsid w:val="003B7A3F"/>
    <w:rsid w:val="00414E6F"/>
    <w:rsid w:val="00415A28"/>
    <w:rsid w:val="00430B36"/>
    <w:rsid w:val="004747D7"/>
    <w:rsid w:val="004B39C8"/>
    <w:rsid w:val="005944D9"/>
    <w:rsid w:val="005A18DB"/>
    <w:rsid w:val="005B117A"/>
    <w:rsid w:val="0060323D"/>
    <w:rsid w:val="006525C0"/>
    <w:rsid w:val="00726432"/>
    <w:rsid w:val="007B017C"/>
    <w:rsid w:val="00863C51"/>
    <w:rsid w:val="008857AF"/>
    <w:rsid w:val="008E3BD4"/>
    <w:rsid w:val="00937936"/>
    <w:rsid w:val="00997E5E"/>
    <w:rsid w:val="009B2ECD"/>
    <w:rsid w:val="009C4006"/>
    <w:rsid w:val="00A71013"/>
    <w:rsid w:val="00A7377E"/>
    <w:rsid w:val="00AC498A"/>
    <w:rsid w:val="00AC64F7"/>
    <w:rsid w:val="00B60C80"/>
    <w:rsid w:val="00BB18C2"/>
    <w:rsid w:val="00C45ED1"/>
    <w:rsid w:val="00C5316C"/>
    <w:rsid w:val="00C76883"/>
    <w:rsid w:val="00C90AC4"/>
    <w:rsid w:val="00CD4FCF"/>
    <w:rsid w:val="00D21572"/>
    <w:rsid w:val="00D71864"/>
    <w:rsid w:val="00E3029A"/>
    <w:rsid w:val="00E3237E"/>
    <w:rsid w:val="00E52BBB"/>
    <w:rsid w:val="00EE06BA"/>
    <w:rsid w:val="00EF7576"/>
    <w:rsid w:val="00F240BF"/>
    <w:rsid w:val="00F30976"/>
    <w:rsid w:val="00F408CB"/>
    <w:rsid w:val="00F47B4F"/>
    <w:rsid w:val="00FB38FA"/>
    <w:rsid w:val="00FF7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enu v:ext="edit" fillcolor="#002060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316C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747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747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3C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1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0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7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4D6D6-AEFB-4932-B480-F9F955FF6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ТЕХНОЛОГІЧНИЙ ПРОФІЛЬ        </vt:lpstr>
    </vt:vector>
  </TitlesOfParts>
  <Company>MoBIL GROUP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ТЕХНОЛОГІЧНИЙ ПРОФІЛЬ        </dc:title>
  <dc:subject/>
  <dc:creator>Учитель</dc:creator>
  <cp:keywords/>
  <dc:description/>
  <cp:lastModifiedBy>Customer</cp:lastModifiedBy>
  <cp:revision>8</cp:revision>
  <cp:lastPrinted>2014-10-22T18:36:00Z</cp:lastPrinted>
  <dcterms:created xsi:type="dcterms:W3CDTF">2014-10-22T08:25:00Z</dcterms:created>
  <dcterms:modified xsi:type="dcterms:W3CDTF">2014-10-23T06:18:00Z</dcterms:modified>
</cp:coreProperties>
</file>