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2" w:rsidRPr="00C42B02" w:rsidRDefault="00C42B02" w:rsidP="00C42B02">
      <w:pPr>
        <w:spacing w:line="276" w:lineRule="auto"/>
        <w:ind w:left="2694"/>
        <w:rPr>
          <w:color w:val="000000" w:themeColor="text1"/>
          <w:lang w:val="uk-UA"/>
        </w:rPr>
      </w:pPr>
      <w:r w:rsidRPr="00C42B02">
        <w:rPr>
          <w:color w:val="000000" w:themeColor="text1"/>
          <w:lang w:val="uk-UA"/>
        </w:rPr>
        <w:t xml:space="preserve">Директор </w:t>
      </w:r>
      <w:proofErr w:type="spellStart"/>
      <w:r w:rsidRPr="00C42B02">
        <w:rPr>
          <w:color w:val="000000" w:themeColor="text1"/>
          <w:lang w:val="uk-UA"/>
        </w:rPr>
        <w:t>КЗ</w:t>
      </w:r>
      <w:proofErr w:type="spellEnd"/>
      <w:r w:rsidRPr="00C42B02">
        <w:rPr>
          <w:color w:val="000000" w:themeColor="text1"/>
          <w:lang w:val="uk-UA"/>
        </w:rPr>
        <w:t xml:space="preserve"> «ІМЦ»</w:t>
      </w:r>
    </w:p>
    <w:p w:rsidR="00C42B02" w:rsidRPr="00C42B02" w:rsidRDefault="00C42B02" w:rsidP="00C42B02">
      <w:pPr>
        <w:ind w:left="2694"/>
        <w:rPr>
          <w:b/>
          <w:lang w:val="uk-UA"/>
        </w:rPr>
      </w:pPr>
      <w:r w:rsidRPr="00C42B02">
        <w:rPr>
          <w:color w:val="000000" w:themeColor="text1"/>
          <w:lang w:val="uk-UA"/>
        </w:rPr>
        <w:t xml:space="preserve">_________С. </w:t>
      </w:r>
      <w:proofErr w:type="spellStart"/>
      <w:r w:rsidRPr="00C42B02">
        <w:rPr>
          <w:color w:val="000000" w:themeColor="text1"/>
          <w:lang w:val="uk-UA"/>
        </w:rPr>
        <w:t>Ратєєва</w:t>
      </w:r>
      <w:proofErr w:type="spellEnd"/>
    </w:p>
    <w:p w:rsidR="00C42B02" w:rsidRDefault="00C42B02" w:rsidP="003A231A">
      <w:pPr>
        <w:jc w:val="center"/>
        <w:rPr>
          <w:b/>
          <w:sz w:val="28"/>
          <w:szCs w:val="28"/>
          <w:lang w:val="uk-UA"/>
        </w:rPr>
      </w:pPr>
    </w:p>
    <w:p w:rsidR="003F75A1" w:rsidRDefault="003F75A1" w:rsidP="003A231A">
      <w:pPr>
        <w:jc w:val="center"/>
        <w:rPr>
          <w:b/>
          <w:sz w:val="28"/>
          <w:szCs w:val="28"/>
          <w:lang w:val="uk-UA"/>
        </w:rPr>
      </w:pPr>
      <w:r w:rsidRPr="004E6A5E">
        <w:rPr>
          <w:b/>
          <w:sz w:val="28"/>
          <w:szCs w:val="28"/>
        </w:rPr>
        <w:t xml:space="preserve">План </w:t>
      </w:r>
    </w:p>
    <w:p w:rsidR="003F75A1" w:rsidRPr="005F271B" w:rsidRDefault="005F271B" w:rsidP="003A231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провед</w:t>
      </w:r>
      <w:r w:rsidR="005B016F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нн</w:t>
      </w:r>
      <w:proofErr w:type="spellEnd"/>
      <w:r w:rsidR="003F75A1" w:rsidRPr="004E6A5E">
        <w:rPr>
          <w:b/>
          <w:sz w:val="28"/>
          <w:szCs w:val="28"/>
        </w:rPr>
        <w:t xml:space="preserve">я </w:t>
      </w:r>
      <w:r w:rsidR="00C42B02">
        <w:rPr>
          <w:b/>
          <w:sz w:val="28"/>
          <w:szCs w:val="28"/>
          <w:lang w:val="uk-UA"/>
        </w:rPr>
        <w:t xml:space="preserve">міського </w:t>
      </w:r>
      <w:r>
        <w:rPr>
          <w:b/>
          <w:sz w:val="28"/>
          <w:szCs w:val="28"/>
          <w:lang w:val="uk-UA"/>
        </w:rPr>
        <w:t>майстер</w:t>
      </w:r>
      <w:r w:rsidR="005B016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класу</w:t>
      </w:r>
    </w:p>
    <w:p w:rsidR="005F271B" w:rsidRPr="005F271B" w:rsidRDefault="005F271B" w:rsidP="00C42B02">
      <w:pPr>
        <w:rPr>
          <w:b/>
          <w:i/>
          <w:color w:val="7030A0"/>
          <w:sz w:val="16"/>
          <w:szCs w:val="16"/>
          <w:lang w:val="uk-UA"/>
        </w:rPr>
      </w:pPr>
    </w:p>
    <w:p w:rsidR="003F75A1" w:rsidRPr="005F271B" w:rsidRDefault="003F75A1" w:rsidP="00C42B02">
      <w:pPr>
        <w:jc w:val="center"/>
        <w:rPr>
          <w:b/>
          <w:i/>
          <w:color w:val="7030A0"/>
          <w:sz w:val="28"/>
          <w:szCs w:val="28"/>
          <w:lang w:val="uk-UA"/>
        </w:rPr>
      </w:pPr>
      <w:r w:rsidRPr="005F271B">
        <w:rPr>
          <w:b/>
          <w:i/>
          <w:color w:val="7030A0"/>
          <w:sz w:val="28"/>
          <w:szCs w:val="28"/>
          <w:lang w:val="uk-UA"/>
        </w:rPr>
        <w:t>«</w:t>
      </w:r>
      <w:r w:rsidR="005F271B" w:rsidRPr="005F271B">
        <w:rPr>
          <w:b/>
          <w:bCs/>
          <w:i/>
          <w:color w:val="7030A0"/>
          <w:sz w:val="28"/>
          <w:szCs w:val="28"/>
          <w:lang w:val="uk-UA"/>
        </w:rPr>
        <w:t>Забезпечення гармонійного розвитку мовленнєвих здібностей молодших школярів</w:t>
      </w:r>
      <w:r w:rsidRPr="005F271B">
        <w:rPr>
          <w:b/>
          <w:i/>
          <w:color w:val="7030A0"/>
          <w:sz w:val="28"/>
          <w:szCs w:val="28"/>
          <w:lang w:val="uk-UA"/>
        </w:rPr>
        <w:t>»</w:t>
      </w:r>
    </w:p>
    <w:p w:rsidR="00F76E11" w:rsidRPr="003A231A" w:rsidRDefault="00F76E11" w:rsidP="003F75A1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C42B02" w:rsidRPr="00C42B02" w:rsidRDefault="00195B70" w:rsidP="00C42B02">
      <w:pPr>
        <w:jc w:val="both"/>
        <w:rPr>
          <w:color w:val="000000" w:themeColor="text1"/>
          <w:lang w:val="uk-UA"/>
        </w:rPr>
      </w:pPr>
      <w:r>
        <w:rPr>
          <w:b/>
          <w:lang w:val="uk-UA"/>
        </w:rPr>
        <w:t>Мета.</w:t>
      </w:r>
      <w:r w:rsidR="003F75A1" w:rsidRPr="003A231A">
        <w:rPr>
          <w:b/>
          <w:lang w:val="uk-UA"/>
        </w:rPr>
        <w:t xml:space="preserve"> </w:t>
      </w:r>
      <w:r>
        <w:rPr>
          <w:lang w:val="uk-UA"/>
        </w:rPr>
        <w:t>О</w:t>
      </w:r>
      <w:r w:rsidR="00C42B02" w:rsidRPr="00C42B02">
        <w:rPr>
          <w:color w:val="000000" w:themeColor="text1"/>
          <w:lang w:val="uk-UA"/>
        </w:rPr>
        <w:t>знайомити слухачів курсів підвищення кваліфікації з досвідом роботи вчителів початкових класів КЗШ №75 з питання розвитку мовленнєвих здібностей молодших школярів.</w:t>
      </w:r>
    </w:p>
    <w:p w:rsidR="00C42B02" w:rsidRPr="00195B70" w:rsidRDefault="00C42B02" w:rsidP="00195B70">
      <w:pPr>
        <w:tabs>
          <w:tab w:val="left" w:pos="1013"/>
        </w:tabs>
        <w:jc w:val="both"/>
        <w:rPr>
          <w:color w:val="000000" w:themeColor="text1"/>
          <w:lang w:val="uk-UA"/>
        </w:rPr>
      </w:pPr>
      <w:r w:rsidRPr="00C42B02">
        <w:rPr>
          <w:color w:val="000000" w:themeColor="text1"/>
          <w:lang w:val="uk-UA"/>
        </w:rPr>
        <w:t xml:space="preserve">Сприяти вирішенню проблеми підтримки інтересу </w:t>
      </w:r>
      <w:r w:rsidRPr="00195B70">
        <w:rPr>
          <w:color w:val="000000" w:themeColor="text1"/>
          <w:lang w:val="uk-UA"/>
        </w:rPr>
        <w:t>дітей до літературної творчості.</w:t>
      </w:r>
    </w:p>
    <w:p w:rsidR="003A231A" w:rsidRPr="003A231A" w:rsidRDefault="00195B70" w:rsidP="00195B70">
      <w:pPr>
        <w:jc w:val="both"/>
        <w:rPr>
          <w:lang w:val="uk-UA"/>
        </w:rPr>
      </w:pPr>
      <w:r>
        <w:rPr>
          <w:bCs/>
          <w:color w:val="000000" w:themeColor="text1"/>
          <w:lang w:val="uk-UA"/>
        </w:rPr>
        <w:t>У</w:t>
      </w:r>
      <w:r w:rsidR="003A231A" w:rsidRPr="003A231A">
        <w:rPr>
          <w:bCs/>
          <w:color w:val="000000" w:themeColor="text1"/>
          <w:lang w:val="uk-UA"/>
        </w:rPr>
        <w:t>досконал</w:t>
      </w:r>
      <w:r>
        <w:rPr>
          <w:bCs/>
          <w:color w:val="000000" w:themeColor="text1"/>
          <w:lang w:val="uk-UA"/>
        </w:rPr>
        <w:t>ювати</w:t>
      </w:r>
      <w:r w:rsidR="003A231A" w:rsidRPr="003A231A">
        <w:rPr>
          <w:bCs/>
          <w:color w:val="000000" w:themeColor="text1"/>
          <w:lang w:val="uk-UA"/>
        </w:rPr>
        <w:t xml:space="preserve"> професійн</w:t>
      </w:r>
      <w:r>
        <w:rPr>
          <w:bCs/>
          <w:color w:val="000000" w:themeColor="text1"/>
          <w:lang w:val="uk-UA"/>
        </w:rPr>
        <w:t>у</w:t>
      </w:r>
      <w:r w:rsidR="003A231A" w:rsidRPr="003A231A">
        <w:rPr>
          <w:bCs/>
          <w:color w:val="000000" w:themeColor="text1"/>
          <w:lang w:val="uk-UA"/>
        </w:rPr>
        <w:t xml:space="preserve"> компетентн</w:t>
      </w:r>
      <w:r>
        <w:rPr>
          <w:bCs/>
          <w:color w:val="000000" w:themeColor="text1"/>
          <w:lang w:val="uk-UA"/>
        </w:rPr>
        <w:t>ість</w:t>
      </w:r>
      <w:r w:rsidR="003A231A" w:rsidRPr="003A231A">
        <w:rPr>
          <w:bCs/>
          <w:color w:val="000000" w:themeColor="text1"/>
          <w:lang w:val="uk-UA"/>
        </w:rPr>
        <w:t xml:space="preserve"> вчителів початкових класів.</w:t>
      </w:r>
    </w:p>
    <w:p w:rsidR="003F75A1" w:rsidRPr="003A231A" w:rsidRDefault="003F75A1" w:rsidP="003F75A1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3F75A1" w:rsidRPr="003A231A" w:rsidRDefault="003F75A1" w:rsidP="003F75A1">
      <w:pPr>
        <w:spacing w:line="276" w:lineRule="auto"/>
        <w:jc w:val="both"/>
        <w:rPr>
          <w:i/>
          <w:lang w:val="uk-UA"/>
        </w:rPr>
      </w:pPr>
      <w:r w:rsidRPr="003A231A">
        <w:rPr>
          <w:b/>
          <w:lang w:val="uk-UA"/>
        </w:rPr>
        <w:t>Місце проведення:</w:t>
      </w:r>
      <w:r w:rsidRPr="003A231A">
        <w:rPr>
          <w:lang w:val="uk-UA"/>
        </w:rPr>
        <w:t xml:space="preserve"> </w:t>
      </w:r>
      <w:r w:rsidRPr="003A231A">
        <w:rPr>
          <w:i/>
          <w:lang w:val="uk-UA"/>
        </w:rPr>
        <w:t xml:space="preserve">КЗШ </w:t>
      </w:r>
      <w:r w:rsidR="003A231A" w:rsidRPr="003A231A">
        <w:rPr>
          <w:i/>
          <w:lang w:val="uk-UA"/>
        </w:rPr>
        <w:t xml:space="preserve">№ </w:t>
      </w:r>
      <w:r w:rsidRPr="003A231A">
        <w:rPr>
          <w:i/>
          <w:lang w:val="uk-UA"/>
        </w:rPr>
        <w:t xml:space="preserve">75 </w:t>
      </w:r>
    </w:p>
    <w:p w:rsidR="003F75A1" w:rsidRPr="003A231A" w:rsidRDefault="003F75A1" w:rsidP="003F75A1">
      <w:pPr>
        <w:spacing w:line="276" w:lineRule="auto"/>
        <w:jc w:val="both"/>
        <w:rPr>
          <w:i/>
          <w:lang w:val="uk-UA"/>
        </w:rPr>
      </w:pPr>
      <w:r w:rsidRPr="003A231A">
        <w:rPr>
          <w:b/>
          <w:lang w:val="uk-UA"/>
        </w:rPr>
        <w:t xml:space="preserve">Дата проведення: </w:t>
      </w:r>
      <w:r w:rsidRPr="003A231A">
        <w:rPr>
          <w:i/>
          <w:lang w:val="uk-UA"/>
        </w:rPr>
        <w:t>2</w:t>
      </w:r>
      <w:r w:rsidR="003A231A" w:rsidRPr="003A231A">
        <w:rPr>
          <w:i/>
          <w:lang w:val="uk-UA"/>
        </w:rPr>
        <w:t>3</w:t>
      </w:r>
      <w:r w:rsidRPr="003A231A">
        <w:rPr>
          <w:i/>
          <w:lang w:val="uk-UA"/>
        </w:rPr>
        <w:t>.1</w:t>
      </w:r>
      <w:r w:rsidR="003A231A" w:rsidRPr="003A231A">
        <w:rPr>
          <w:i/>
          <w:lang w:val="uk-UA"/>
        </w:rPr>
        <w:t>0</w:t>
      </w:r>
      <w:r w:rsidRPr="003A231A">
        <w:rPr>
          <w:i/>
          <w:lang w:val="uk-UA"/>
        </w:rPr>
        <w:t>.1</w:t>
      </w:r>
      <w:r w:rsidR="003A231A" w:rsidRPr="003A231A">
        <w:rPr>
          <w:i/>
          <w:lang w:val="uk-UA"/>
        </w:rPr>
        <w:t>4</w:t>
      </w:r>
    </w:p>
    <w:p w:rsidR="003F75A1" w:rsidRPr="003A231A" w:rsidRDefault="003F75A1" w:rsidP="003F75A1">
      <w:pPr>
        <w:spacing w:line="276" w:lineRule="auto"/>
        <w:jc w:val="both"/>
        <w:rPr>
          <w:lang w:val="uk-UA"/>
        </w:rPr>
      </w:pPr>
      <w:r w:rsidRPr="003A231A">
        <w:rPr>
          <w:b/>
          <w:lang w:val="uk-UA"/>
        </w:rPr>
        <w:t xml:space="preserve">Час проведення: </w:t>
      </w:r>
      <w:r w:rsidRPr="003A231A">
        <w:rPr>
          <w:i/>
          <w:lang w:val="uk-UA"/>
        </w:rPr>
        <w:t>13:00 - 1</w:t>
      </w:r>
      <w:r w:rsidR="003A231A" w:rsidRPr="003A231A">
        <w:rPr>
          <w:i/>
          <w:lang w:val="uk-UA"/>
        </w:rPr>
        <w:t>5</w:t>
      </w:r>
      <w:r w:rsidRPr="003A231A">
        <w:rPr>
          <w:i/>
          <w:lang w:val="uk-UA"/>
        </w:rPr>
        <w:t>:</w:t>
      </w:r>
      <w:r w:rsidR="003A231A" w:rsidRPr="003A231A">
        <w:rPr>
          <w:i/>
          <w:lang w:val="uk-UA"/>
        </w:rPr>
        <w:t>0</w:t>
      </w:r>
      <w:r w:rsidRPr="003A231A">
        <w:rPr>
          <w:i/>
          <w:lang w:val="uk-UA"/>
        </w:rPr>
        <w:t>0</w:t>
      </w:r>
    </w:p>
    <w:p w:rsidR="00C42B02" w:rsidRDefault="003F75A1" w:rsidP="00C42B02">
      <w:pPr>
        <w:spacing w:line="276" w:lineRule="auto"/>
        <w:jc w:val="both"/>
        <w:rPr>
          <w:lang w:val="uk-UA"/>
        </w:rPr>
      </w:pPr>
      <w:r w:rsidRPr="003A231A">
        <w:rPr>
          <w:b/>
          <w:lang w:val="uk-UA"/>
        </w:rPr>
        <w:t xml:space="preserve">Керівник: </w:t>
      </w:r>
      <w:proofErr w:type="spellStart"/>
      <w:r w:rsidR="00C42B02" w:rsidRPr="003A231A">
        <w:rPr>
          <w:i/>
          <w:lang w:val="uk-UA"/>
        </w:rPr>
        <w:t>Мещерякова</w:t>
      </w:r>
      <w:proofErr w:type="spellEnd"/>
      <w:r w:rsidR="00C42B02" w:rsidRPr="003A231A">
        <w:rPr>
          <w:i/>
          <w:lang w:val="uk-UA"/>
        </w:rPr>
        <w:t xml:space="preserve"> Т.В</w:t>
      </w:r>
      <w:r w:rsidR="00C42B02">
        <w:rPr>
          <w:i/>
          <w:lang w:val="uk-UA"/>
        </w:rPr>
        <w:t>.,</w:t>
      </w:r>
      <w:r w:rsidR="00C42B02" w:rsidRPr="003A231A">
        <w:rPr>
          <w:lang w:val="uk-UA"/>
        </w:rPr>
        <w:t xml:space="preserve"> </w:t>
      </w:r>
      <w:r w:rsidR="0046353E" w:rsidRPr="003A231A">
        <w:rPr>
          <w:lang w:val="uk-UA"/>
        </w:rPr>
        <w:t>методист</w:t>
      </w:r>
      <w:r w:rsidR="00C42B02">
        <w:rPr>
          <w:lang w:val="uk-UA"/>
        </w:rPr>
        <w:t xml:space="preserve"> </w:t>
      </w:r>
    </w:p>
    <w:p w:rsidR="0046353E" w:rsidRPr="003A231A" w:rsidRDefault="00C42B02" w:rsidP="00C42B02">
      <w:pPr>
        <w:spacing w:line="276" w:lineRule="auto"/>
        <w:jc w:val="both"/>
        <w:rPr>
          <w:i/>
          <w:lang w:val="uk-UA"/>
        </w:rPr>
      </w:pP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«Інноваційно-методичний центр»</w:t>
      </w:r>
    </w:p>
    <w:p w:rsidR="00C42B02" w:rsidRDefault="003F75A1" w:rsidP="003F75A1">
      <w:pPr>
        <w:spacing w:line="276" w:lineRule="auto"/>
        <w:jc w:val="both"/>
        <w:rPr>
          <w:i/>
          <w:lang w:val="uk-UA"/>
        </w:rPr>
      </w:pPr>
      <w:r w:rsidRPr="003A231A">
        <w:rPr>
          <w:b/>
          <w:lang w:val="uk-UA"/>
        </w:rPr>
        <w:t xml:space="preserve">Координатор: </w:t>
      </w:r>
      <w:proofErr w:type="spellStart"/>
      <w:r w:rsidR="00C42B02" w:rsidRPr="003A231A">
        <w:rPr>
          <w:i/>
          <w:lang w:val="uk-UA"/>
        </w:rPr>
        <w:t>Лахно</w:t>
      </w:r>
      <w:proofErr w:type="spellEnd"/>
      <w:r w:rsidR="00C42B02" w:rsidRPr="003A231A">
        <w:rPr>
          <w:i/>
          <w:lang w:val="uk-UA"/>
        </w:rPr>
        <w:t xml:space="preserve"> Н.О.</w:t>
      </w:r>
      <w:r w:rsidR="00C42B02">
        <w:rPr>
          <w:i/>
          <w:lang w:val="uk-UA"/>
        </w:rPr>
        <w:t xml:space="preserve">, </w:t>
      </w:r>
      <w:r w:rsidRPr="003A231A">
        <w:rPr>
          <w:i/>
          <w:lang w:val="uk-UA"/>
        </w:rPr>
        <w:t>заступник</w:t>
      </w:r>
    </w:p>
    <w:p w:rsidR="003F75A1" w:rsidRDefault="00C42B02" w:rsidP="003F75A1">
      <w:pPr>
        <w:spacing w:line="27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="003F75A1" w:rsidRPr="003A231A">
        <w:rPr>
          <w:i/>
          <w:lang w:val="uk-UA"/>
        </w:rPr>
        <w:t xml:space="preserve">директора з НВР </w:t>
      </w:r>
      <w:r w:rsidR="005F271B" w:rsidRPr="003A231A">
        <w:rPr>
          <w:i/>
          <w:lang w:val="uk-UA"/>
        </w:rPr>
        <w:t>КЗШ №75</w:t>
      </w:r>
      <w:r>
        <w:rPr>
          <w:i/>
          <w:lang w:val="uk-UA"/>
        </w:rPr>
        <w:t xml:space="preserve"> </w:t>
      </w:r>
    </w:p>
    <w:p w:rsidR="00195B70" w:rsidRDefault="00195B70" w:rsidP="00195B70">
      <w:pPr>
        <w:rPr>
          <w:lang w:val="uk-UA"/>
        </w:rPr>
      </w:pPr>
      <w:r w:rsidRPr="00195B70">
        <w:rPr>
          <w:b/>
          <w:lang w:val="uk-UA"/>
        </w:rPr>
        <w:t>Учасники:</w:t>
      </w:r>
      <w:r w:rsidRPr="00195B70">
        <w:rPr>
          <w:lang w:val="uk-UA"/>
        </w:rPr>
        <w:t xml:space="preserve"> вчителі початкових класів </w:t>
      </w:r>
    </w:p>
    <w:p w:rsidR="00195B70" w:rsidRPr="00195B70" w:rsidRDefault="00195B70" w:rsidP="00195B70">
      <w:pPr>
        <w:rPr>
          <w:lang w:val="uk-UA"/>
        </w:rPr>
      </w:pPr>
      <w:r>
        <w:rPr>
          <w:lang w:val="uk-UA"/>
        </w:rPr>
        <w:t xml:space="preserve">                  </w:t>
      </w:r>
      <w:r w:rsidRPr="00195B70">
        <w:rPr>
          <w:lang w:val="uk-UA"/>
        </w:rPr>
        <w:t>загальноосвітніх навчальних закладів</w:t>
      </w:r>
    </w:p>
    <w:p w:rsidR="00A87827" w:rsidRPr="003A231A" w:rsidRDefault="00A87827" w:rsidP="003F75A1">
      <w:pPr>
        <w:spacing w:line="276" w:lineRule="auto"/>
        <w:jc w:val="both"/>
        <w:rPr>
          <w:i/>
          <w:lang w:val="uk-UA"/>
        </w:rPr>
      </w:pPr>
      <w:r w:rsidRPr="00A87827">
        <w:rPr>
          <w:i/>
          <w:noProof/>
        </w:rPr>
        <w:drawing>
          <wp:inline distT="0" distB="0" distL="0" distR="0">
            <wp:extent cx="3141133" cy="372533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830997"/>
                      <a:chOff x="642910" y="642918"/>
                      <a:chExt cx="5715040" cy="830997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42910" y="642918"/>
                        <a:ext cx="571504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4800" b="1" i="1" dirty="0" smtClean="0">
                              <a:ln w="11430"/>
                              <a:solidFill>
                                <a:srgbClr val="7030A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+mn-lt"/>
                            </a:rPr>
                            <a:t>Кредо навчання</a:t>
                          </a:r>
                          <a:endParaRPr lang="ru-RU" sz="4800" b="1" i="1" dirty="0">
                            <a:ln w="11430"/>
                            <a:solidFill>
                              <a:srgbClr val="7030A0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75A1" w:rsidRDefault="00A87827" w:rsidP="00C5316C">
      <w:pPr>
        <w:rPr>
          <w:sz w:val="22"/>
          <w:szCs w:val="22"/>
          <w:lang w:val="uk-UA"/>
        </w:rPr>
      </w:pPr>
      <w:r w:rsidRPr="00A87827">
        <w:rPr>
          <w:noProof/>
          <w:sz w:val="22"/>
          <w:szCs w:val="22"/>
        </w:rPr>
        <w:drawing>
          <wp:inline distT="0" distB="0" distL="0" distR="0">
            <wp:extent cx="3137323" cy="14478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96" cy="4357718"/>
                      <a:chOff x="0" y="2214554"/>
                      <a:chExt cx="6572296" cy="4357718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0" y="2214554"/>
                        <a:ext cx="6572296" cy="4357718"/>
                      </a:xfrm>
                      <a:prstGeom prst="rect">
                        <a:avLst/>
                      </a:prstGeom>
                      <a:solidFill>
                        <a:srgbClr val="CCFF3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273050" indent="-2730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 typeface="Wingdings 2" pitchFamily="18" charset="2"/>
                            <a:buChar char="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7450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2088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Те, що я чую, я забуваю.</a:t>
                          </a:r>
                          <a:endParaRPr lang="ru-RU" dirty="0" smtClean="0"/>
                        </a:p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Те, що я бачу й чую, я трохи </a:t>
                          </a:r>
                          <a:r>
                            <a:rPr lang="uk-UA" b="1" i="1" dirty="0" err="1" smtClean="0"/>
                            <a:t>пам</a:t>
                          </a:r>
                          <a:r>
                            <a:rPr lang="ru-RU" b="1" i="1" dirty="0" smtClean="0"/>
                            <a:t>'</a:t>
                          </a:r>
                          <a:r>
                            <a:rPr lang="uk-UA" b="1" i="1" dirty="0" err="1" smtClean="0"/>
                            <a:t>ятаю</a:t>
                          </a:r>
                          <a:r>
                            <a:rPr lang="uk-UA" b="1" i="1" dirty="0" smtClean="0"/>
                            <a:t>.</a:t>
                          </a:r>
                          <a:endParaRPr lang="ru-RU" dirty="0" smtClean="0"/>
                        </a:p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Те, що я чую, бачу й обговорюю, я починаю розуміти.</a:t>
                          </a:r>
                          <a:endParaRPr lang="ru-RU" dirty="0" smtClean="0"/>
                        </a:p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Коли я чую, бачу, обговорюю й роблю, я набуваю знань і навичок.</a:t>
                          </a:r>
                          <a:endParaRPr lang="ru-RU" dirty="0" smtClean="0"/>
                        </a:p>
                        <a:p>
                          <a:pPr>
                            <a:buNone/>
                          </a:pPr>
                          <a:r>
                            <a:rPr lang="uk-UA" b="1" i="1" dirty="0" smtClean="0"/>
                            <a:t>Коли я передаю знання іншим, я стаю майстром.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95B70" w:rsidRPr="00195B70" w:rsidRDefault="00195B70" w:rsidP="00195B70">
      <w:pPr>
        <w:jc w:val="center"/>
        <w:rPr>
          <w:b/>
          <w:lang w:val="uk-UA"/>
        </w:rPr>
      </w:pPr>
      <w:r w:rsidRPr="00195B70">
        <w:rPr>
          <w:b/>
          <w:lang w:val="uk-UA"/>
        </w:rPr>
        <w:lastRenderedPageBreak/>
        <w:t>Порядок роботи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299"/>
        <w:gridCol w:w="567"/>
        <w:gridCol w:w="1701"/>
      </w:tblGrid>
      <w:tr w:rsidR="003A231A" w:rsidRPr="004E6A5E" w:rsidTr="00A87827">
        <w:tc>
          <w:tcPr>
            <w:tcW w:w="503" w:type="dxa"/>
            <w:vAlign w:val="center"/>
          </w:tcPr>
          <w:p w:rsidR="00A87827" w:rsidRDefault="003A231A" w:rsidP="002F40FC">
            <w:pPr>
              <w:ind w:left="-142" w:right="-139"/>
              <w:jc w:val="center"/>
              <w:rPr>
                <w:b/>
                <w:sz w:val="20"/>
                <w:szCs w:val="20"/>
                <w:lang w:val="uk-UA"/>
              </w:rPr>
            </w:pPr>
            <w:r w:rsidRPr="00A87827"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3A231A" w:rsidRPr="00A87827" w:rsidRDefault="003A231A" w:rsidP="002F40FC">
            <w:pPr>
              <w:ind w:left="-142" w:right="-139"/>
              <w:jc w:val="center"/>
              <w:rPr>
                <w:b/>
                <w:sz w:val="20"/>
                <w:szCs w:val="20"/>
                <w:lang w:val="uk-UA"/>
              </w:rPr>
            </w:pPr>
            <w:r w:rsidRPr="00A87827">
              <w:rPr>
                <w:b/>
                <w:sz w:val="20"/>
                <w:szCs w:val="20"/>
                <w:lang w:val="uk-UA"/>
              </w:rPr>
              <w:t>п/</w:t>
            </w:r>
            <w:proofErr w:type="spellStart"/>
            <w:r w:rsidRPr="00A87827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299" w:type="dxa"/>
            <w:vAlign w:val="center"/>
          </w:tcPr>
          <w:p w:rsidR="003A231A" w:rsidRPr="00A87827" w:rsidRDefault="003A231A" w:rsidP="002F4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827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567" w:type="dxa"/>
            <w:vAlign w:val="center"/>
          </w:tcPr>
          <w:p w:rsidR="003A231A" w:rsidRPr="00A87827" w:rsidRDefault="003A231A" w:rsidP="002F40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827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701" w:type="dxa"/>
            <w:vAlign w:val="center"/>
          </w:tcPr>
          <w:p w:rsidR="003A231A" w:rsidRPr="00A87827" w:rsidRDefault="003A231A" w:rsidP="00A878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827">
              <w:rPr>
                <w:b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3A231A" w:rsidRPr="004E6A5E" w:rsidTr="00A87827">
        <w:tc>
          <w:tcPr>
            <w:tcW w:w="503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Зустріч учасників майстер-класу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12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50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Сербул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А.М. </w:t>
            </w:r>
          </w:p>
        </w:tc>
      </w:tr>
      <w:tr w:rsidR="003A231A" w:rsidRPr="004E6A5E" w:rsidTr="00A87827">
        <w:tc>
          <w:tcPr>
            <w:tcW w:w="503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Візитка школи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195B70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Лахно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Н.О. заступник директора з НВР</w:t>
            </w:r>
          </w:p>
        </w:tc>
      </w:tr>
      <w:tr w:rsidR="003A231A" w:rsidRPr="004E6A5E" w:rsidTr="00A87827">
        <w:tc>
          <w:tcPr>
            <w:tcW w:w="503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Відкриття майстер-класу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05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A87827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Мещерякова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Т.В. методист ІМЦ</w:t>
            </w:r>
          </w:p>
        </w:tc>
      </w:tr>
      <w:tr w:rsidR="003A231A" w:rsidRPr="004E6A5E" w:rsidTr="00A87827">
        <w:tc>
          <w:tcPr>
            <w:tcW w:w="503" w:type="dxa"/>
            <w:vMerge w:val="restart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Виступ на тему: «</w:t>
            </w:r>
            <w:r w:rsidRPr="003A231A">
              <w:rPr>
                <w:bCs/>
                <w:i/>
                <w:color w:val="000000" w:themeColor="text1"/>
                <w:sz w:val="22"/>
                <w:szCs w:val="22"/>
                <w:lang w:val="uk-UA"/>
              </w:rPr>
              <w:t>Забезпечення гармонійного розвитку мовленнєвих здібностей молодших школярів</w:t>
            </w:r>
            <w:r w:rsidRPr="003A231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10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Сивинюк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М.В. вчитель вищої категорії</w:t>
            </w: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а) Фрагмент уроку у 1-му класі «Рольова гра»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25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Петренко В.О. вчитель вищої категорії, «Вчитель-методист»</w:t>
            </w: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б) Фрагмент уроку у 4-му класі «Робота над словниковим словом»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30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Сивинюк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М.В. вчитель вищої категорії</w:t>
            </w: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в) Фрагмент уроку у 3-му класі «Робота над словниковими словами»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45</w:t>
            </w:r>
            <w:r w:rsidRPr="003A231A">
              <w:rPr>
                <w:sz w:val="22"/>
                <w:szCs w:val="22"/>
                <w:lang w:val="uk-UA"/>
              </w:rPr>
              <w:t>-13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55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Нєвєрова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І.О. вчитель вищої категорії, «Старший вчитель»</w:t>
            </w: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г) Фрагмент уроку у 2-му класі «Мікрофон», «Незакінчені речення»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13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55</w:t>
            </w:r>
            <w:r w:rsidRPr="003A231A">
              <w:rPr>
                <w:sz w:val="22"/>
                <w:szCs w:val="22"/>
                <w:lang w:val="uk-UA"/>
              </w:rPr>
              <w:t>-14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15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Петренко В.О. вчитель вищої категорії, «Вчитель-методист»</w:t>
            </w: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д) Фрагмент уроку у 3-му класі «Робота над художніми текстами»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15</w:t>
            </w:r>
            <w:r w:rsidRPr="003A231A">
              <w:rPr>
                <w:sz w:val="22"/>
                <w:szCs w:val="22"/>
                <w:lang w:val="uk-UA"/>
              </w:rPr>
              <w:t>-14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Шевченко Р.Р. вчитель вищої категорії,</w:t>
            </w: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е) Фрагмент уроку у 4-му класі «Етапи роботи над написанням твору»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25</w:t>
            </w:r>
            <w:r w:rsidRPr="003A231A">
              <w:rPr>
                <w:sz w:val="22"/>
                <w:szCs w:val="22"/>
                <w:lang w:val="uk-UA"/>
              </w:rPr>
              <w:t>-14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Новікова Л.Ю. вчитель вищої категорії, «Вчитель-методист»</w:t>
            </w:r>
          </w:p>
        </w:tc>
      </w:tr>
      <w:tr w:rsidR="003A231A" w:rsidRPr="004E6A5E" w:rsidTr="00A87827">
        <w:tc>
          <w:tcPr>
            <w:tcW w:w="503" w:type="dxa"/>
            <w:vMerge w:val="restart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299" w:type="dxa"/>
            <w:vMerge w:val="restart"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Виступ на тему: «</w:t>
            </w:r>
            <w:r w:rsidRPr="003A231A">
              <w:rPr>
                <w:bCs/>
                <w:sz w:val="22"/>
                <w:szCs w:val="22"/>
                <w:lang w:val="uk-UA"/>
              </w:rPr>
              <w:t>Типи мовленнєвих помилок, шляхи їх виправлення і прийоми запобігання</w:t>
            </w:r>
            <w:r w:rsidRPr="003A231A">
              <w:rPr>
                <w:sz w:val="22"/>
                <w:szCs w:val="22"/>
              </w:rPr>
              <w:t xml:space="preserve"> </w:t>
            </w:r>
            <w:r w:rsidRPr="003A231A">
              <w:rPr>
                <w:sz w:val="22"/>
                <w:szCs w:val="22"/>
                <w:lang w:val="uk-UA"/>
              </w:rPr>
              <w:t>цим помилкам»</w:t>
            </w:r>
            <w:r w:rsidRPr="003A231A">
              <w:rPr>
                <w:sz w:val="22"/>
                <w:szCs w:val="22"/>
              </w:rPr>
              <w:t xml:space="preserve"> </w:t>
            </w:r>
          </w:p>
          <w:p w:rsid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а) Лексичні помилки</w:t>
            </w:r>
          </w:p>
          <w:p w:rsidR="00195B70" w:rsidRPr="003A231A" w:rsidRDefault="00195B70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б) Морфологічні та синтаксичні помилки</w:t>
            </w:r>
          </w:p>
        </w:tc>
        <w:tc>
          <w:tcPr>
            <w:tcW w:w="567" w:type="dxa"/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</w:p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</w:p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A231A" w:rsidRPr="004E6A5E" w:rsidTr="00A87827">
        <w:tc>
          <w:tcPr>
            <w:tcW w:w="503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  <w:vMerge/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40</w:t>
            </w:r>
            <w:r w:rsidRPr="003A231A">
              <w:rPr>
                <w:sz w:val="22"/>
                <w:szCs w:val="22"/>
                <w:lang w:val="uk-UA"/>
              </w:rPr>
              <w:t>-14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Новікова Л.Ю. вчитель вищої категорії, «Вчитель-методист»</w:t>
            </w:r>
          </w:p>
        </w:tc>
      </w:tr>
      <w:tr w:rsidR="003A231A" w:rsidRPr="004E6A5E" w:rsidTr="00A87827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45</w:t>
            </w:r>
            <w:r w:rsidRPr="003A231A">
              <w:rPr>
                <w:sz w:val="22"/>
                <w:szCs w:val="22"/>
                <w:lang w:val="uk-UA"/>
              </w:rPr>
              <w:t>-14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31A" w:rsidRPr="003A231A" w:rsidRDefault="003A231A" w:rsidP="002F40F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A231A">
              <w:rPr>
                <w:sz w:val="22"/>
                <w:szCs w:val="22"/>
                <w:lang w:val="uk-UA"/>
              </w:rPr>
              <w:t>Макеєва</w:t>
            </w:r>
            <w:proofErr w:type="spellEnd"/>
            <w:r w:rsidRPr="003A231A">
              <w:rPr>
                <w:sz w:val="22"/>
                <w:szCs w:val="22"/>
                <w:lang w:val="uk-UA"/>
              </w:rPr>
              <w:t xml:space="preserve"> Д.О. спеціаліст</w:t>
            </w:r>
          </w:p>
        </w:tc>
      </w:tr>
      <w:tr w:rsidR="003A231A" w:rsidRPr="004E6A5E" w:rsidTr="00A87827">
        <w:tc>
          <w:tcPr>
            <w:tcW w:w="503" w:type="dxa"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Рекомендації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231A" w:rsidRPr="003A231A" w:rsidRDefault="003A231A" w:rsidP="002F40FC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3A231A">
              <w:rPr>
                <w:sz w:val="22"/>
                <w:szCs w:val="22"/>
                <w:lang w:val="uk-UA"/>
              </w:rPr>
              <w:t>14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55</w:t>
            </w:r>
            <w:r w:rsidRPr="003A231A">
              <w:rPr>
                <w:sz w:val="22"/>
                <w:szCs w:val="22"/>
                <w:lang w:val="uk-UA"/>
              </w:rPr>
              <w:t>-15</w:t>
            </w:r>
            <w:r w:rsidRPr="003A231A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5B70" w:rsidRDefault="00195B70" w:rsidP="00195B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5B70">
              <w:rPr>
                <w:sz w:val="22"/>
                <w:szCs w:val="22"/>
                <w:lang w:val="uk-UA"/>
              </w:rPr>
              <w:t>Мещерякова</w:t>
            </w:r>
            <w:proofErr w:type="spellEnd"/>
            <w:r w:rsidRPr="00195B70">
              <w:rPr>
                <w:sz w:val="22"/>
                <w:szCs w:val="22"/>
                <w:lang w:val="uk-UA"/>
              </w:rPr>
              <w:t xml:space="preserve"> Т.В., методист </w:t>
            </w:r>
          </w:p>
          <w:p w:rsidR="00526178" w:rsidRPr="00195B70" w:rsidRDefault="00195B70" w:rsidP="00195B7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5B70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195B70">
              <w:rPr>
                <w:sz w:val="22"/>
                <w:szCs w:val="22"/>
                <w:lang w:val="uk-UA"/>
              </w:rPr>
              <w:t xml:space="preserve"> «ІМЦ»</w:t>
            </w:r>
          </w:p>
        </w:tc>
      </w:tr>
    </w:tbl>
    <w:p w:rsidR="003F75A1" w:rsidRPr="005D7344" w:rsidRDefault="003F75A1" w:rsidP="003F75A1">
      <w:pPr>
        <w:rPr>
          <w:sz w:val="16"/>
          <w:szCs w:val="16"/>
          <w:lang w:val="uk-UA"/>
        </w:rPr>
      </w:pPr>
    </w:p>
    <w:p w:rsidR="00D77A3C" w:rsidRPr="00783C4F" w:rsidRDefault="00783C4F" w:rsidP="003F75A1">
      <w:pPr>
        <w:rPr>
          <w:sz w:val="16"/>
          <w:szCs w:val="16"/>
          <w:lang w:val="uk-UA"/>
        </w:rPr>
      </w:pPr>
      <w:r w:rsidRPr="00783C4F">
        <w:rPr>
          <w:sz w:val="16"/>
          <w:szCs w:val="16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5pt;height:185.35pt" o:ole="">
            <v:imagedata r:id="rId6" o:title=""/>
          </v:shape>
          <o:OLEObject Type="Embed" ProgID="PowerPoint.Slide.12" ShapeID="_x0000_i1025" DrawAspect="Content" ObjectID="_1475524466" r:id="rId7"/>
        </w:object>
      </w:r>
    </w:p>
    <w:p w:rsidR="005B016F" w:rsidRPr="005D7344" w:rsidRDefault="005D7344" w:rsidP="003F75A1">
      <w:pPr>
        <w:rPr>
          <w:sz w:val="20"/>
          <w:szCs w:val="20"/>
          <w:lang w:val="en-US"/>
        </w:rPr>
      </w:pPr>
      <w:r w:rsidRPr="005D7344">
        <w:rPr>
          <w:sz w:val="20"/>
          <w:szCs w:val="20"/>
        </w:rPr>
        <w:object w:dxaOrig="7198" w:dyaOrig="5401">
          <v:shape id="_x0000_i1026" type="#_x0000_t75" style="width:247.35pt;height:185.35pt" o:ole="">
            <v:imagedata r:id="rId8" o:title=""/>
          </v:shape>
          <o:OLEObject Type="Embed" ProgID="PowerPoint.Slide.12" ShapeID="_x0000_i1026" DrawAspect="Content" ObjectID="_1475524467" r:id="rId9"/>
        </w:object>
      </w:r>
    </w:p>
    <w:sectPr w:rsidR="005B016F" w:rsidRPr="005D7344" w:rsidSect="00A87827"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FA"/>
    <w:multiLevelType w:val="hybridMultilevel"/>
    <w:tmpl w:val="448C3994"/>
    <w:lvl w:ilvl="0" w:tplc="3BE07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AD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6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E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E5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EB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88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8C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AB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0D7C"/>
    <w:multiLevelType w:val="hybridMultilevel"/>
    <w:tmpl w:val="107CE19C"/>
    <w:lvl w:ilvl="0" w:tplc="C07CC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7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6AB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C9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EF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25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71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0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64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4EB4"/>
    <w:multiLevelType w:val="hybridMultilevel"/>
    <w:tmpl w:val="4692A616"/>
    <w:lvl w:ilvl="0" w:tplc="21A2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C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2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8F0EAE"/>
    <w:multiLevelType w:val="hybridMultilevel"/>
    <w:tmpl w:val="9460A192"/>
    <w:lvl w:ilvl="0" w:tplc="FC74A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A6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49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EB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2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09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C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1C026B"/>
    <w:multiLevelType w:val="hybridMultilevel"/>
    <w:tmpl w:val="81E8000A"/>
    <w:lvl w:ilvl="0" w:tplc="E4EA95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801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0C2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AF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CF9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A90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898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C0D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CDA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512F0"/>
    <w:multiLevelType w:val="hybridMultilevel"/>
    <w:tmpl w:val="03D09980"/>
    <w:lvl w:ilvl="0" w:tplc="A662B114">
      <w:start w:val="2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6E14454"/>
    <w:multiLevelType w:val="hybridMultilevel"/>
    <w:tmpl w:val="2966783E"/>
    <w:lvl w:ilvl="0" w:tplc="7C766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E7B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A6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EF5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2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0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F8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A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21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27E04"/>
    <w:multiLevelType w:val="hybridMultilevel"/>
    <w:tmpl w:val="FD3EFF62"/>
    <w:lvl w:ilvl="0" w:tplc="525C15A0">
      <w:numFmt w:val="bullet"/>
      <w:lvlText w:val="-"/>
      <w:lvlJc w:val="left"/>
      <w:pPr>
        <w:tabs>
          <w:tab w:val="num" w:pos="13680"/>
        </w:tabs>
        <w:ind w:left="13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560"/>
        </w:tabs>
        <w:ind w:left="1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720"/>
        </w:tabs>
        <w:ind w:left="1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40"/>
        </w:tabs>
        <w:ind w:left="19440" w:hanging="360"/>
      </w:pPr>
      <w:rPr>
        <w:rFonts w:ascii="Wingdings" w:hAnsi="Wingdings" w:hint="default"/>
      </w:rPr>
    </w:lvl>
  </w:abstractNum>
  <w:abstractNum w:abstractNumId="8">
    <w:nsid w:val="31C20A2D"/>
    <w:multiLevelType w:val="hybridMultilevel"/>
    <w:tmpl w:val="7786AEA0"/>
    <w:lvl w:ilvl="0" w:tplc="37E6D8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57703"/>
    <w:multiLevelType w:val="hybridMultilevel"/>
    <w:tmpl w:val="2264E12E"/>
    <w:lvl w:ilvl="0" w:tplc="A1CC7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8167433"/>
    <w:multiLevelType w:val="hybridMultilevel"/>
    <w:tmpl w:val="3582250C"/>
    <w:lvl w:ilvl="0" w:tplc="AFEEE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46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07B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D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E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6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AB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81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05507"/>
    <w:multiLevelType w:val="hybridMultilevel"/>
    <w:tmpl w:val="7F5EDBE8"/>
    <w:lvl w:ilvl="0" w:tplc="02B682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236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CE0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41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61F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0B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16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2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16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35C1D"/>
    <w:multiLevelType w:val="hybridMultilevel"/>
    <w:tmpl w:val="FFC25334"/>
    <w:lvl w:ilvl="0" w:tplc="56489B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CA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ED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29C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A5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8C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04C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0B3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405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9373A"/>
    <w:multiLevelType w:val="hybridMultilevel"/>
    <w:tmpl w:val="FBD25474"/>
    <w:lvl w:ilvl="0" w:tplc="727A3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ED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E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A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0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2766A9"/>
    <w:multiLevelType w:val="hybridMultilevel"/>
    <w:tmpl w:val="38F0B578"/>
    <w:lvl w:ilvl="0" w:tplc="74AE9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89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268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F8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9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04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C2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2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40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22DB1"/>
    <w:multiLevelType w:val="hybridMultilevel"/>
    <w:tmpl w:val="0772096C"/>
    <w:lvl w:ilvl="0" w:tplc="B5FAC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917A93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31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E8D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E12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6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2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29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6C1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171DD"/>
    <w:multiLevelType w:val="hybridMultilevel"/>
    <w:tmpl w:val="05CCAF74"/>
    <w:lvl w:ilvl="0" w:tplc="8D8A6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03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87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8B2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4F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06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08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AFC6E87"/>
    <w:multiLevelType w:val="hybridMultilevel"/>
    <w:tmpl w:val="269456B4"/>
    <w:lvl w:ilvl="0" w:tplc="D0BEA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3B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4DC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248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7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C5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0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E83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6B5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characterSpacingControl w:val="doNotCompress"/>
  <w:compat/>
  <w:rsids>
    <w:rsidRoot w:val="00C5316C"/>
    <w:rsid w:val="000404FF"/>
    <w:rsid w:val="00071C4D"/>
    <w:rsid w:val="00123CD2"/>
    <w:rsid w:val="001922BF"/>
    <w:rsid w:val="00195B70"/>
    <w:rsid w:val="00251F1C"/>
    <w:rsid w:val="0026327C"/>
    <w:rsid w:val="00310459"/>
    <w:rsid w:val="00327C9A"/>
    <w:rsid w:val="0036176C"/>
    <w:rsid w:val="00365211"/>
    <w:rsid w:val="00384DE5"/>
    <w:rsid w:val="003A231A"/>
    <w:rsid w:val="003C6A8F"/>
    <w:rsid w:val="003F75A1"/>
    <w:rsid w:val="00415A28"/>
    <w:rsid w:val="00434A3E"/>
    <w:rsid w:val="0046353E"/>
    <w:rsid w:val="004747D7"/>
    <w:rsid w:val="004B39C8"/>
    <w:rsid w:val="00526178"/>
    <w:rsid w:val="005A18DB"/>
    <w:rsid w:val="005B016F"/>
    <w:rsid w:val="005D7344"/>
    <w:rsid w:val="005F271B"/>
    <w:rsid w:val="00616CDA"/>
    <w:rsid w:val="006339EB"/>
    <w:rsid w:val="00783C4F"/>
    <w:rsid w:val="007B017C"/>
    <w:rsid w:val="007B22F5"/>
    <w:rsid w:val="008857AF"/>
    <w:rsid w:val="008E3BD4"/>
    <w:rsid w:val="00902CCC"/>
    <w:rsid w:val="00931C70"/>
    <w:rsid w:val="00937936"/>
    <w:rsid w:val="009662C3"/>
    <w:rsid w:val="0098744E"/>
    <w:rsid w:val="00997E5E"/>
    <w:rsid w:val="009C4006"/>
    <w:rsid w:val="00A61863"/>
    <w:rsid w:val="00A87827"/>
    <w:rsid w:val="00AA223D"/>
    <w:rsid w:val="00AC498A"/>
    <w:rsid w:val="00AF673A"/>
    <w:rsid w:val="00B2174B"/>
    <w:rsid w:val="00B9519F"/>
    <w:rsid w:val="00BB3CFF"/>
    <w:rsid w:val="00BB785F"/>
    <w:rsid w:val="00C42B02"/>
    <w:rsid w:val="00C5316C"/>
    <w:rsid w:val="00D12FF9"/>
    <w:rsid w:val="00D248E9"/>
    <w:rsid w:val="00D77A3C"/>
    <w:rsid w:val="00EA569A"/>
    <w:rsid w:val="00EF7576"/>
    <w:rsid w:val="00F03AD6"/>
    <w:rsid w:val="00F408CB"/>
    <w:rsid w:val="00F47B4F"/>
    <w:rsid w:val="00F53CF0"/>
    <w:rsid w:val="00F704B5"/>
    <w:rsid w:val="00F76E11"/>
    <w:rsid w:val="00FB38FA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9e909,#8c0682"/>
      <o:colormenu v:ext="edit" fillcolor="#00b050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47D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F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B4B2-8EE2-46EA-83C4-21FC018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ТЕХНОЛОГІЧНИЙ ПРОФІЛЬ        </vt:lpstr>
    </vt:vector>
  </TitlesOfParts>
  <Company>MoBIL GROUP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ТЕХНОЛОГІЧНИЙ ПРОФІЛЬ        </dc:title>
  <dc:subject/>
  <dc:creator>Учитель</dc:creator>
  <cp:keywords/>
  <dc:description/>
  <cp:lastModifiedBy>Customer</cp:lastModifiedBy>
  <cp:revision>7</cp:revision>
  <cp:lastPrinted>2014-10-22T19:04:00Z</cp:lastPrinted>
  <dcterms:created xsi:type="dcterms:W3CDTF">2014-10-22T10:35:00Z</dcterms:created>
  <dcterms:modified xsi:type="dcterms:W3CDTF">2014-10-22T19:08:00Z</dcterms:modified>
</cp:coreProperties>
</file>